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585E54" w:rsidR="00A9255F" w:rsidRDefault="005C1551" w14:paraId="1FA69583" w14:textId="62F1B956">
      <w:pPr>
        <w:rPr>
          <w:rFonts w:ascii="Arial" w:hAnsi="Arial" w:cs="Arial"/>
          <w:lang w:val="fr-CH"/>
        </w:rPr>
      </w:pPr>
      <w:r w:rsidRPr="00585E54">
        <w:rPr>
          <w:rFonts w:ascii="Arial" w:hAnsi="Arial" w:cs="Arial"/>
          <w:lang w:val="fr-CH"/>
        </w:rPr>
        <w:t>Lesson 14 Exercise</w:t>
      </w:r>
    </w:p>
    <w:p w:rsidRPr="000E1DB6" w:rsidR="000E1DB6" w:rsidP="000E1DB6" w:rsidRDefault="000E1DB6" w14:paraId="4389E47F" w14:textId="2D5C80CC">
      <w:pPr>
        <w:rPr>
          <w:rFonts w:ascii="Arial" w:hAnsi="Arial" w:cs="Arial"/>
          <w:lang w:val="en-GB"/>
        </w:rPr>
      </w:pPr>
      <w:r w:rsidRPr="00585E54">
        <w:rPr>
          <w:rFonts w:ascii="Arial" w:hAnsi="Arial" w:cs="Arial"/>
          <w:lang w:val="en-GB"/>
        </w:rPr>
        <w:t>P</w:t>
      </w:r>
      <w:r w:rsidRPr="000E1DB6">
        <w:rPr>
          <w:rFonts w:ascii="Arial" w:hAnsi="Arial" w:cs="Arial"/>
          <w:lang w:val="en-GB"/>
        </w:rPr>
        <w:t>articipants need to:</w:t>
      </w:r>
    </w:p>
    <w:p w:rsidRPr="00585E54" w:rsidR="000E1DB6" w:rsidP="000E1DB6" w:rsidRDefault="000E1DB6" w14:paraId="1C0FA6FE" w14:textId="77777777">
      <w:pPr>
        <w:pStyle w:val="ListParagraph"/>
        <w:numPr>
          <w:ilvl w:val="0"/>
          <w:numId w:val="1"/>
        </w:numPr>
        <w:rPr>
          <w:rFonts w:ascii="Arial" w:hAnsi="Arial" w:cs="Arial"/>
          <w:lang w:val="en-GB"/>
        </w:rPr>
      </w:pPr>
      <w:r w:rsidRPr="00585E54">
        <w:rPr>
          <w:rFonts w:ascii="Arial" w:hAnsi="Arial" w:cs="Arial"/>
          <w:lang w:val="en-GB"/>
        </w:rPr>
        <w:t xml:space="preserve">calculate the internal quantity distances, </w:t>
      </w:r>
    </w:p>
    <w:p w:rsidRPr="00585E54" w:rsidR="000E1DB6" w:rsidP="000E1DB6" w:rsidRDefault="00E22C6B" w14:paraId="1F86235C" w14:textId="216D8B15">
      <w:pPr>
        <w:pStyle w:val="ListParagraph"/>
        <w:numPr>
          <w:ilvl w:val="0"/>
          <w:numId w:val="1"/>
        </w:numPr>
        <w:rPr>
          <w:rFonts w:ascii="Arial" w:hAnsi="Arial" w:cs="Arial"/>
          <w:lang w:val="en-GB"/>
        </w:rPr>
      </w:pPr>
      <w:r>
        <w:rPr>
          <w:rFonts w:ascii="Arial" w:hAnsi="Arial" w:cs="Arial"/>
          <w:lang w:val="en-GB"/>
        </w:rPr>
        <w:t>c</w:t>
      </w:r>
      <w:r w:rsidRPr="00585E54" w:rsidR="000E1DB6">
        <w:rPr>
          <w:rFonts w:ascii="Arial" w:hAnsi="Arial" w:cs="Arial"/>
          <w:lang w:val="en-GB"/>
        </w:rPr>
        <w:t xml:space="preserve">alculate outside quantity distances, </w:t>
      </w:r>
    </w:p>
    <w:p w:rsidRPr="00585E54" w:rsidR="000E1DB6" w:rsidP="000E1DB6" w:rsidRDefault="000E1DB6" w14:paraId="78074607" w14:textId="77777777">
      <w:pPr>
        <w:pStyle w:val="ListParagraph"/>
        <w:numPr>
          <w:ilvl w:val="0"/>
          <w:numId w:val="1"/>
        </w:numPr>
        <w:rPr>
          <w:rFonts w:ascii="Arial" w:hAnsi="Arial" w:cs="Arial"/>
          <w:lang w:val="en-GB"/>
        </w:rPr>
      </w:pPr>
      <w:r w:rsidRPr="00585E54">
        <w:rPr>
          <w:rFonts w:ascii="Arial" w:hAnsi="Arial" w:cs="Arial"/>
          <w:lang w:val="en-GB"/>
        </w:rPr>
        <w:t xml:space="preserve">complete the Explosive Limit Licensing matrix for each potential explosion site </w:t>
      </w:r>
    </w:p>
    <w:p w:rsidRPr="00585E54" w:rsidR="000E1DB6" w:rsidP="000E1DB6" w:rsidRDefault="000E1DB6" w14:paraId="4A1670EE" w14:textId="77777777">
      <w:pPr>
        <w:pStyle w:val="ListParagraph"/>
        <w:numPr>
          <w:ilvl w:val="0"/>
          <w:numId w:val="1"/>
        </w:numPr>
        <w:rPr>
          <w:rFonts w:ascii="Arial" w:hAnsi="Arial" w:cs="Arial"/>
          <w:lang w:val="en-GB"/>
        </w:rPr>
      </w:pPr>
      <w:r w:rsidRPr="00585E54">
        <w:rPr>
          <w:rFonts w:ascii="Arial" w:hAnsi="Arial" w:cs="Arial"/>
          <w:lang w:val="en-GB"/>
        </w:rPr>
        <w:t xml:space="preserve">complete a safeguarding map highlighting the yellow and purple lines </w:t>
      </w:r>
    </w:p>
    <w:p w:rsidRPr="00585E54" w:rsidR="005C1551" w:rsidP="000E1DB6" w:rsidRDefault="000E1DB6" w14:paraId="6E5FF91F" w14:textId="70682879">
      <w:pPr>
        <w:rPr>
          <w:rFonts w:ascii="Arial" w:hAnsi="Arial" w:cs="Arial"/>
          <w:lang w:val="en-GB"/>
        </w:rPr>
      </w:pPr>
      <w:r w:rsidRPr="00585E54">
        <w:rPr>
          <w:rFonts w:ascii="Arial" w:hAnsi="Arial" w:cs="Arial"/>
          <w:lang w:val="en-GB"/>
        </w:rPr>
        <w:t xml:space="preserve">The </w:t>
      </w:r>
      <w:proofErr w:type="gramStart"/>
      <w:r w:rsidRPr="00585E54">
        <w:rPr>
          <w:rFonts w:ascii="Arial" w:hAnsi="Arial" w:cs="Arial"/>
          <w:lang w:val="en-GB"/>
        </w:rPr>
        <w:t>end product</w:t>
      </w:r>
      <w:proofErr w:type="gramEnd"/>
      <w:r w:rsidRPr="00585E54">
        <w:rPr>
          <w:rFonts w:ascii="Arial" w:hAnsi="Arial" w:cs="Arial"/>
          <w:lang w:val="en-GB"/>
        </w:rPr>
        <w:t xml:space="preserve"> is for the participants to have compiled an explosive safety case to qualify an ammunition storage license for a temporary storage area.</w:t>
      </w:r>
    </w:p>
    <w:p w:rsidR="000E1DB6" w:rsidP="000E1DB6" w:rsidRDefault="000E1DB6" w14:paraId="66E590D5" w14:textId="77777777">
      <w:pPr>
        <w:rPr>
          <w:lang w:val="en-GB"/>
        </w:rPr>
      </w:pPr>
    </w:p>
    <w:p w:rsidR="000E1DB6" w:rsidP="000E1DB6" w:rsidRDefault="000E1DB6" w14:paraId="4B94A32A" w14:textId="5FAF06B0">
      <w:pPr>
        <w:rPr>
          <w:lang w:val="en-GB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9BAA891" wp14:editId="73ECD4DD">
                <wp:simplePos x="0" y="0"/>
                <wp:positionH relativeFrom="column">
                  <wp:posOffset>2853939</wp:posOffset>
                </wp:positionH>
                <wp:positionV relativeFrom="paragraph">
                  <wp:posOffset>2648033</wp:posOffset>
                </wp:positionV>
                <wp:extent cx="667909" cy="667910"/>
                <wp:effectExtent l="0" t="0" r="18415" b="18415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909" cy="66791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" style="position:absolute;margin-left:224.7pt;margin-top:208.5pt;width:52.6pt;height:52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#243f60 [1604]" strokeweight="2pt" w14:anchorId="466CF4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"/>
            </w:pict>
          </mc:Fallback>
        </mc:AlternateContent>
      </w:r>
      <w:r>
        <w:rPr>
          <w:noProof/>
          <w:lang w:val="en-GB"/>
        </w:rPr>
        <w:drawing>
          <wp:inline distT="0" distB="0" distL="0" distR="0" wp14:anchorId="554EE94D" wp14:editId="0503733A">
            <wp:extent cx="6634949" cy="497665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7032" cy="4985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1DB6" w:rsidP="000E1DB6" w:rsidRDefault="000E1DB6" w14:paraId="58A07710" w14:textId="5195B870">
      <w:pPr>
        <w:rPr>
          <w:lang w:val="en-GB"/>
        </w:rPr>
      </w:pPr>
    </w:p>
    <w:p w:rsidR="000E1DB6" w:rsidP="000E1DB6" w:rsidRDefault="000E1DB6" w14:paraId="77D17D25" w14:textId="3ABAFA30">
      <w:pPr>
        <w:rPr>
          <w:lang w:val="en-GB"/>
        </w:rPr>
      </w:pPr>
    </w:p>
    <w:p w:rsidR="000E1DB6" w:rsidP="000E1DB6" w:rsidRDefault="000E1DB6" w14:paraId="321CE61F" w14:textId="06711553">
      <w:pPr>
        <w:rPr>
          <w:lang w:val="en-GB"/>
        </w:rPr>
      </w:pPr>
      <w:r w:rsidR="000E1DB6">
        <w:drawing>
          <wp:inline wp14:editId="75B42455" wp14:anchorId="760408F0">
            <wp:extent cx="7586688" cy="5664101"/>
            <wp:effectExtent l="0" t="961294" r="0" b="961294"/>
            <wp:docPr id="4" name="Picture 4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icture 4"/>
                    <pic:cNvPicPr/>
                  </pic:nvPicPr>
                  <pic:blipFill>
                    <a:blip r:embed="R3c81f48cf34446d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0" flipV="0">
                      <a:off x="0" y="0"/>
                      <a:ext cx="7586688" cy="5664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E54" w:rsidP="000E1DB6" w:rsidRDefault="00585E54" w14:paraId="3B4BC680" w14:textId="772C485F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727C238C" wp14:editId="7AC3771D">
            <wp:extent cx="7430453" cy="6563007"/>
            <wp:effectExtent l="0" t="4445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453125" cy="6583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0E1DB6" w:rsidR="000E1DB6" w:rsidP="000E1DB6" w:rsidRDefault="000E1DB6" w14:paraId="4D4983B8" w14:textId="393C5557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 wp14:anchorId="671E0B52" wp14:editId="3389EAF0">
            <wp:extent cx="6538982" cy="444495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3120" cy="4461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Pr="000E1DB6" w:rsidR="000E1DB6">
      <w:footerReference w:type="default" r:id="rId11"/>
      <w:pgSz w:w="12240" w:h="15840" w:orient="portrait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20320B" w:rsidP="00585E54" w:rsidRDefault="0020320B" w14:paraId="1ED59B00" w14:textId="77777777">
      <w:pPr>
        <w:spacing w:after="0" w:line="240" w:lineRule="auto"/>
      </w:pPr>
      <w:r>
        <w:separator/>
      </w:r>
    </w:p>
  </w:endnote>
  <w:endnote w:type="continuationSeparator" w:id="0">
    <w:p w:rsidR="0020320B" w:rsidP="00585E54" w:rsidRDefault="0020320B" w14:paraId="64677AF5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585E54" w:rsidRDefault="00585E54" w14:paraId="66DFAC86" w14:textId="7832DD83">
    <w:pPr>
      <w:pStyle w:val="Footer"/>
    </w:pPr>
    <w:r>
      <w:t>Lesson 14</w:t>
    </w:r>
  </w:p>
  <w:p w:rsidR="00585E54" w:rsidRDefault="00585E54" w14:paraId="22A37EB9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20320B" w:rsidP="00585E54" w:rsidRDefault="0020320B" w14:paraId="7FDAC3E1" w14:textId="77777777">
      <w:pPr>
        <w:spacing w:after="0" w:line="240" w:lineRule="auto"/>
      </w:pPr>
      <w:r>
        <w:separator/>
      </w:r>
    </w:p>
  </w:footnote>
  <w:footnote w:type="continuationSeparator" w:id="0">
    <w:p w:rsidR="0020320B" w:rsidP="00585E54" w:rsidRDefault="0020320B" w14:paraId="4A6F97EC" w14:textId="777777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C553C8"/>
    <w:multiLevelType w:val="hybridMultilevel"/>
    <w:tmpl w:val="AE185F2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5C1551"/>
    <w:rsid w:val="000E1DB6"/>
    <w:rsid w:val="0020320B"/>
    <w:rsid w:val="00585E54"/>
    <w:rsid w:val="005C1551"/>
    <w:rsid w:val="00A9255F"/>
    <w:rsid w:val="00AA2DBD"/>
    <w:rsid w:val="00E22C6B"/>
    <w:rsid w:val="00F83D02"/>
    <w:rsid w:val="6D4CF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0172CB"/>
  <w15:chartTrackingRefBased/>
  <w15:docId w15:val="{3BDA26A9-A7D2-4C5D-AB32-1B14D8D956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E1DB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85E54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585E54"/>
  </w:style>
  <w:style w:type="paragraph" w:styleId="Footer">
    <w:name w:val="footer"/>
    <w:basedOn w:val="Normal"/>
    <w:link w:val="FooterChar"/>
    <w:uiPriority w:val="99"/>
    <w:unhideWhenUsed/>
    <w:rsid w:val="00585E54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585E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13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fontTable" Target="fontTable.xml" Id="rId12" /><Relationship Type="http://schemas.openxmlformats.org/officeDocument/2006/relationships/styles" Target="styles.xml" Id="rId2" /><Relationship Type="http://schemas.openxmlformats.org/officeDocument/2006/relationships/customXml" Target="../customXml/item3.xml" Id="rId16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customXml" Target="../customXml/item2.xml" Id="rId15" /><Relationship Type="http://schemas.openxmlformats.org/officeDocument/2006/relationships/image" Target="media/image4.png" Id="rId10" /><Relationship Type="http://schemas.openxmlformats.org/officeDocument/2006/relationships/webSettings" Target="webSettings.xml" Id="rId4" /><Relationship Type="http://schemas.openxmlformats.org/officeDocument/2006/relationships/image" Target="media/image3.png" Id="rId9" /><Relationship Type="http://schemas.openxmlformats.org/officeDocument/2006/relationships/customXml" Target="../customXml/item1.xml" Id="rId14" /><Relationship Type="http://schemas.openxmlformats.org/officeDocument/2006/relationships/image" Target="/media/image5.png" Id="R3c81f48cf34446d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52591365DD56D4D8750E674CD62EF32" ma:contentTypeVersion="22" ma:contentTypeDescription="Create a new document." ma:contentTypeScope="" ma:versionID="ec27a2a93bb6a254e48540e5054f4e50">
  <xsd:schema xmlns:xsd="http://www.w3.org/2001/XMLSchema" xmlns:xs="http://www.w3.org/2001/XMLSchema" xmlns:p="http://schemas.microsoft.com/office/2006/metadata/properties" xmlns:ns2="ffaef953-2cda-4d9d-b070-85228d2d3b5f" xmlns:ns3="756f3f7a-cc20-4157-bc78-ddc9769d8db6" xmlns:ns4="985ec44e-1bab-4c0b-9df0-6ba128686fc9" targetNamespace="http://schemas.microsoft.com/office/2006/metadata/properties" ma:root="true" ma:fieldsID="70f94bd43e4a92ff9f0423f892b53530" ns2:_="" ns3:_="" ns4:_="">
    <xsd:import namespace="ffaef953-2cda-4d9d-b070-85228d2d3b5f"/>
    <xsd:import namespace="756f3f7a-cc20-4157-bc78-ddc9769d8db6"/>
    <xsd:import namespace="985ec44e-1bab-4c0b-9df0-6ba128686fc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x0023_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_Flow_SignoffStatus" minOccurs="0"/>
                <xsd:element ref="ns2:MediaLengthInSeconds" minOccurs="0"/>
                <xsd:element ref="ns4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aef953-2cda-4d9d-b070-85228d2d3b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x0023_" ma:index="12" nillable="true" ma:displayName="#" ma:format="Dropdown" ma:internalName="_x0023_" ma:percentage="FALSE">
      <xsd:simpleType>
        <xsd:restriction base="dms:Number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78175662-8596-484a-92c7-351d01561e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6f3f7a-cc20-4157-bc78-ddc9769d8db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85ec44e-1bab-4c0b-9df0-6ba128686fc9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48d4a9f-cfb2-42af-b391-1b84484739eb}" ma:internalName="TaxCatchAll" ma:showField="CatchAllData" ma:web="756f3f7a-cc20-4157-bc78-ddc9769d8db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85ec44e-1bab-4c0b-9df0-6ba128686fc9" xsi:nil="true"/>
    <lcf76f155ced4ddcb4097134ff3c332f xmlns="ffaef953-2cda-4d9d-b070-85228d2d3b5f">
      <Terms xmlns="http://schemas.microsoft.com/office/infopath/2007/PartnerControls"/>
    </lcf76f155ced4ddcb4097134ff3c332f>
    <_Flow_SignoffStatus xmlns="ffaef953-2cda-4d9d-b070-85228d2d3b5f" xsi:nil="true"/>
    <_x0023_ xmlns="ffaef953-2cda-4d9d-b070-85228d2d3b5f" xsi:nil="true"/>
  </documentManagement>
</p:properties>
</file>

<file path=customXml/itemProps1.xml><?xml version="1.0" encoding="utf-8"?>
<ds:datastoreItem xmlns:ds="http://schemas.openxmlformats.org/officeDocument/2006/customXml" ds:itemID="{94820CBD-4AD0-47B3-8D1E-1584D0824F29}"/>
</file>

<file path=customXml/itemProps2.xml><?xml version="1.0" encoding="utf-8"?>
<ds:datastoreItem xmlns:ds="http://schemas.openxmlformats.org/officeDocument/2006/customXml" ds:itemID="{B782BBDA-A8B8-49A0-91A6-B693AA31E16A}"/>
</file>

<file path=customXml/itemProps3.xml><?xml version="1.0" encoding="utf-8"?>
<ds:datastoreItem xmlns:ds="http://schemas.openxmlformats.org/officeDocument/2006/customXml" ds:itemID="{D543C968-9298-4133-B82F-4457D78C757A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Grantham Andrew</dc:creator>
  <cp:keywords/>
  <dc:description/>
  <cp:lastModifiedBy>Mathieu Waeber</cp:lastModifiedBy>
  <cp:revision>3</cp:revision>
  <cp:lastPrinted>2022-11-01T12:39:00Z</cp:lastPrinted>
  <dcterms:created xsi:type="dcterms:W3CDTF">2021-12-15T07:14:00Z</dcterms:created>
  <dcterms:modified xsi:type="dcterms:W3CDTF">2024-05-16T20:59:52Z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0x010100E52591365DD56D4D8750E674CD62EF32</vt:lpwstr>
  </property>
  <property fmtid="{D5CDD505-2E9C-101B-9397-08002B2CF9AE}" pid="3" name="MediaServiceImageTags">
    <vt:lpwstr/>
  </property>
</Properties>
</file>